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E4B82" w14:textId="77777777" w:rsidR="00FF0646" w:rsidRDefault="00FF0646" w:rsidP="00FF0646">
      <w:pPr>
        <w:tabs>
          <w:tab w:val="center" w:pos="3142"/>
          <w:tab w:val="center" w:pos="8962"/>
        </w:tabs>
        <w:spacing w:after="361"/>
        <w:ind w:left="-15" w:right="-5598"/>
      </w:pPr>
      <w:r>
        <w:rPr>
          <w:rFonts w:ascii="Times New Roman" w:eastAsia="Times New Roman" w:hAnsi="Times New Roman" w:cs="Times New Roman"/>
          <w:sz w:val="26"/>
          <w:vertAlign w:val="subscript"/>
        </w:rPr>
        <w:tab/>
      </w:r>
      <w:r>
        <w:rPr>
          <w:rFonts w:ascii="Times New Roman" w:eastAsia="Times New Roman" w:hAnsi="Times New Roman" w:cs="Times New Roman"/>
          <w:sz w:val="20"/>
        </w:rPr>
        <w:t xml:space="preserve"> </w:t>
      </w:r>
      <w:r>
        <w:rPr>
          <w:rFonts w:ascii="Arial" w:eastAsia="Arial" w:hAnsi="Arial" w:cs="Arial"/>
          <w:sz w:val="40"/>
          <w:vertAlign w:val="subscript"/>
        </w:rPr>
        <w:t xml:space="preserve"> </w:t>
      </w:r>
      <w:r>
        <w:rPr>
          <w:rFonts w:ascii="Arial" w:eastAsia="Arial" w:hAnsi="Arial" w:cs="Arial"/>
          <w:sz w:val="26"/>
        </w:rPr>
        <w:tab/>
      </w:r>
      <w:r>
        <w:rPr>
          <w:rFonts w:ascii="Times New Roman" w:eastAsia="Times New Roman" w:hAnsi="Times New Roman" w:cs="Times New Roman"/>
          <w:sz w:val="11"/>
        </w:rPr>
        <w:t xml:space="preserve"> </w:t>
      </w:r>
    </w:p>
    <w:p w14:paraId="0FA381B6" w14:textId="33B43316" w:rsidR="00FF0646" w:rsidRDefault="00FF0646" w:rsidP="00FF0646">
      <w:pPr>
        <w:tabs>
          <w:tab w:val="center" w:pos="261"/>
          <w:tab w:val="center" w:pos="2464"/>
          <w:tab w:val="center" w:pos="3703"/>
        </w:tabs>
        <w:spacing w:after="469"/>
        <w:ind w:left="-15" w:right="-5598"/>
      </w:pPr>
      <w:r>
        <w:rPr>
          <w:rFonts w:ascii="Times New Roman" w:eastAsia="Times New Roman" w:hAnsi="Times New Roman" w:cs="Times New Roman"/>
          <w:sz w:val="28"/>
        </w:rPr>
        <w:t xml:space="preserve"> </w:t>
      </w:r>
      <w:r>
        <w:rPr>
          <w:rFonts w:ascii="Times New Roman" w:eastAsia="Times New Roman" w:hAnsi="Times New Roman" w:cs="Times New Roman"/>
          <w:sz w:val="16"/>
          <w:vertAlign w:val="superscript"/>
        </w:rPr>
        <w:t xml:space="preserve"> </w:t>
      </w:r>
      <w:r>
        <w:rPr>
          <w:rFonts w:ascii="Times New Roman" w:eastAsia="Times New Roman" w:hAnsi="Times New Roman" w:cs="Times New Roman"/>
          <w:sz w:val="16"/>
          <w:vertAlign w:val="superscript"/>
        </w:rPr>
        <w:tab/>
      </w:r>
      <w:r>
        <w:rPr>
          <w:rFonts w:ascii="Times New Roman" w:eastAsia="Times New Roman" w:hAnsi="Times New Roman" w:cs="Times New Roman"/>
          <w:sz w:val="26"/>
          <w:vertAlign w:val="superscript"/>
        </w:rPr>
        <w:t xml:space="preserve"> </w:t>
      </w:r>
      <w:r>
        <w:rPr>
          <w:rFonts w:ascii="Times New Roman" w:eastAsia="Times New Roman" w:hAnsi="Times New Roman" w:cs="Times New Roman"/>
          <w:sz w:val="26"/>
          <w:vertAlign w:val="superscript"/>
        </w:rPr>
        <w:tab/>
        <w:t xml:space="preserve">                                                                                 </w:t>
      </w:r>
      <w:r w:rsidR="005C7271">
        <w:rPr>
          <w:rFonts w:ascii="Arial" w:eastAsia="Arial" w:hAnsi="Arial" w:cs="Arial"/>
          <w:sz w:val="26"/>
        </w:rPr>
        <w:t>Travel W</w:t>
      </w:r>
      <w:r w:rsidR="0042302E">
        <w:rPr>
          <w:rFonts w:ascii="Arial" w:eastAsia="Arial" w:hAnsi="Arial" w:cs="Arial"/>
          <w:sz w:val="26"/>
        </w:rPr>
        <w:t>e</w:t>
      </w:r>
      <w:r>
        <w:rPr>
          <w:rFonts w:ascii="Arial" w:eastAsia="Arial" w:hAnsi="Arial" w:cs="Arial"/>
          <w:sz w:val="26"/>
        </w:rPr>
        <w:t>ek 1</w:t>
      </w:r>
      <w:r w:rsidR="004E6C2F">
        <w:rPr>
          <w:rFonts w:ascii="Arial" w:eastAsia="Arial" w:hAnsi="Arial" w:cs="Arial"/>
          <w:sz w:val="26"/>
        </w:rPr>
        <w:t xml:space="preserve"> Ball Mastery</w:t>
      </w:r>
      <w:r>
        <w:rPr>
          <w:rFonts w:ascii="Arial" w:eastAsia="Arial" w:hAnsi="Arial" w:cs="Arial"/>
          <w:sz w:val="26"/>
        </w:rPr>
        <w:t>: 3-</w:t>
      </w:r>
      <w:r w:rsidR="003740E5">
        <w:rPr>
          <w:rFonts w:ascii="Arial" w:eastAsia="Arial" w:hAnsi="Arial" w:cs="Arial"/>
          <w:sz w:val="26"/>
        </w:rPr>
        <w:t>8</w:t>
      </w:r>
      <w:r>
        <w:rPr>
          <w:rFonts w:ascii="Arial" w:eastAsia="Arial" w:hAnsi="Arial" w:cs="Arial"/>
          <w:sz w:val="26"/>
        </w:rPr>
        <w:t xml:space="preserve">th Grade </w:t>
      </w:r>
    </w:p>
    <w:tbl>
      <w:tblPr>
        <w:tblStyle w:val="TableGrid"/>
        <w:tblW w:w="10969" w:type="dxa"/>
        <w:tblInd w:w="140" w:type="dxa"/>
        <w:tblCellMar>
          <w:top w:w="143" w:type="dxa"/>
          <w:left w:w="110" w:type="dxa"/>
          <w:bottom w:w="66" w:type="dxa"/>
          <w:right w:w="115" w:type="dxa"/>
        </w:tblCellMar>
        <w:tblLook w:val="04A0" w:firstRow="1" w:lastRow="0" w:firstColumn="1" w:lastColumn="0" w:noHBand="0" w:noVBand="1"/>
      </w:tblPr>
      <w:tblGrid>
        <w:gridCol w:w="10969"/>
      </w:tblGrid>
      <w:tr w:rsidR="00FF0646" w14:paraId="25E00403" w14:textId="77777777" w:rsidTr="00711454">
        <w:trPr>
          <w:trHeight w:val="527"/>
        </w:trPr>
        <w:tc>
          <w:tcPr>
            <w:tcW w:w="10969" w:type="dxa"/>
            <w:tcBorders>
              <w:top w:val="nil"/>
              <w:left w:val="single" w:sz="7" w:space="0" w:color="DCDCDC"/>
              <w:bottom w:val="nil"/>
              <w:right w:val="single" w:sz="7" w:space="0" w:color="DCDCDC"/>
            </w:tcBorders>
            <w:shd w:val="clear" w:color="auto" w:fill="007ABA"/>
            <w:vAlign w:val="bottom"/>
          </w:tcPr>
          <w:p w14:paraId="0EB3E189" w14:textId="7BB11D1D" w:rsidR="00FF0646" w:rsidRDefault="00FF0646" w:rsidP="00711454">
            <w:r>
              <w:rPr>
                <w:rFonts w:ascii="Arial" w:eastAsia="Arial" w:hAnsi="Arial" w:cs="Arial"/>
                <w:b/>
                <w:color w:val="FFFFFF"/>
                <w:sz w:val="20"/>
              </w:rPr>
              <w:t>Warm-up (1</w:t>
            </w:r>
            <w:r w:rsidR="0042302E">
              <w:rPr>
                <w:rFonts w:ascii="Arial" w:eastAsia="Arial" w:hAnsi="Arial" w:cs="Arial"/>
                <w:b/>
                <w:color w:val="FFFFFF"/>
                <w:sz w:val="20"/>
              </w:rPr>
              <w:t>5</w:t>
            </w:r>
            <w:r>
              <w:rPr>
                <w:rFonts w:ascii="Arial" w:eastAsia="Arial" w:hAnsi="Arial" w:cs="Arial"/>
                <w:b/>
                <w:color w:val="FFFFFF"/>
                <w:sz w:val="20"/>
              </w:rPr>
              <w:t xml:space="preserve"> mins)</w:t>
            </w:r>
            <w:r>
              <w:rPr>
                <w:rFonts w:ascii="Arial" w:eastAsia="Arial" w:hAnsi="Arial" w:cs="Arial"/>
                <w:sz w:val="20"/>
              </w:rPr>
              <w:t xml:space="preserve"> </w:t>
            </w:r>
          </w:p>
        </w:tc>
      </w:tr>
      <w:tr w:rsidR="00FF0646" w14:paraId="59BF1780" w14:textId="77777777" w:rsidTr="00711454">
        <w:trPr>
          <w:trHeight w:val="3786"/>
        </w:trPr>
        <w:tc>
          <w:tcPr>
            <w:tcW w:w="10969" w:type="dxa"/>
            <w:tcBorders>
              <w:top w:val="nil"/>
              <w:left w:val="single" w:sz="7" w:space="0" w:color="DCDCDC"/>
              <w:bottom w:val="single" w:sz="7" w:space="0" w:color="DCDCDC"/>
              <w:right w:val="single" w:sz="7" w:space="0" w:color="DCDCDC"/>
            </w:tcBorders>
            <w:shd w:val="clear" w:color="auto" w:fill="F5F5F5"/>
          </w:tcPr>
          <w:p w14:paraId="1E06A642" w14:textId="77777777" w:rsidR="00FF0646" w:rsidRDefault="00FF0646" w:rsidP="00711454">
            <w:pPr>
              <w:spacing w:after="12"/>
              <w:ind w:left="25" w:right="41"/>
            </w:pPr>
            <w:r>
              <w:rPr>
                <w:noProof/>
              </w:rPr>
              <w:drawing>
                <wp:anchor distT="0" distB="0" distL="114300" distR="114300" simplePos="0" relativeHeight="251659264" behindDoc="0" locked="0" layoutInCell="1" allowOverlap="0" wp14:anchorId="33842632" wp14:editId="6FBA2733">
                  <wp:simplePos x="0" y="0"/>
                  <wp:positionH relativeFrom="column">
                    <wp:posOffset>3566110</wp:posOffset>
                  </wp:positionH>
                  <wp:positionV relativeFrom="paragraph">
                    <wp:posOffset>11484</wp:posOffset>
                  </wp:positionV>
                  <wp:extent cx="3300095" cy="1924685"/>
                  <wp:effectExtent l="0" t="0" r="0" b="0"/>
                  <wp:wrapSquare wrapText="bothSides"/>
                  <wp:docPr id="904" name="Picture 904"/>
                  <wp:cNvGraphicFramePr/>
                  <a:graphic xmlns:a="http://schemas.openxmlformats.org/drawingml/2006/main">
                    <a:graphicData uri="http://schemas.openxmlformats.org/drawingml/2006/picture">
                      <pic:pic xmlns:pic="http://schemas.openxmlformats.org/drawingml/2006/picture">
                        <pic:nvPicPr>
                          <pic:cNvPr id="904" name="Picture 904"/>
                          <pic:cNvPicPr/>
                        </pic:nvPicPr>
                        <pic:blipFill>
                          <a:blip r:embed="rId5"/>
                          <a:stretch>
                            <a:fillRect/>
                          </a:stretch>
                        </pic:blipFill>
                        <pic:spPr>
                          <a:xfrm>
                            <a:off x="0" y="0"/>
                            <a:ext cx="3300095" cy="1924685"/>
                          </a:xfrm>
                          <a:prstGeom prst="rect">
                            <a:avLst/>
                          </a:prstGeom>
                        </pic:spPr>
                      </pic:pic>
                    </a:graphicData>
                  </a:graphic>
                </wp:anchor>
              </w:drawing>
            </w:r>
            <w:r>
              <w:rPr>
                <w:rFonts w:ascii="Arial" w:eastAsia="Arial" w:hAnsi="Arial" w:cs="Arial"/>
                <w:b/>
                <w:sz w:val="17"/>
              </w:rPr>
              <w:t>Set Up:</w:t>
            </w:r>
            <w:r>
              <w:rPr>
                <w:rFonts w:ascii="Arial" w:eastAsia="Arial" w:hAnsi="Arial" w:cs="Arial"/>
                <w:sz w:val="17"/>
              </w:rPr>
              <w:t xml:space="preserve"> </w:t>
            </w:r>
          </w:p>
          <w:p w14:paraId="0024EA2D" w14:textId="77777777" w:rsidR="00FF0646" w:rsidRDefault="00FF0646" w:rsidP="00711454">
            <w:pPr>
              <w:spacing w:after="7"/>
              <w:ind w:left="25" w:right="41"/>
            </w:pPr>
            <w:r>
              <w:rPr>
                <w:rFonts w:ascii="Arial" w:eastAsia="Arial" w:hAnsi="Arial" w:cs="Arial"/>
                <w:sz w:val="17"/>
              </w:rPr>
              <w:t xml:space="preserve">Each player with a ball </w:t>
            </w:r>
          </w:p>
          <w:p w14:paraId="23387CAB" w14:textId="13C0F637" w:rsidR="00FF0646" w:rsidRDefault="00FF0646" w:rsidP="00711454">
            <w:pPr>
              <w:spacing w:after="24" w:line="227" w:lineRule="auto"/>
              <w:ind w:left="25" w:right="41"/>
            </w:pPr>
            <w:r>
              <w:rPr>
                <w:rFonts w:ascii="Arial" w:eastAsia="Arial" w:hAnsi="Arial" w:cs="Arial"/>
                <w:sz w:val="17"/>
              </w:rPr>
              <w:t xml:space="preserve">Players move between each </w:t>
            </w:r>
            <w:r w:rsidR="00422E71">
              <w:rPr>
                <w:rFonts w:ascii="Arial" w:eastAsia="Arial" w:hAnsi="Arial" w:cs="Arial"/>
                <w:sz w:val="17"/>
              </w:rPr>
              <w:t xml:space="preserve">other in open spaces with </w:t>
            </w:r>
            <w:r>
              <w:rPr>
                <w:rFonts w:ascii="Arial" w:eastAsia="Arial" w:hAnsi="Arial" w:cs="Arial"/>
                <w:sz w:val="17"/>
              </w:rPr>
              <w:t xml:space="preserve">soccer ball and </w:t>
            </w:r>
            <w:r w:rsidR="00CE1686">
              <w:rPr>
                <w:rFonts w:ascii="Arial" w:eastAsia="Arial" w:hAnsi="Arial" w:cs="Arial"/>
                <w:sz w:val="17"/>
              </w:rPr>
              <w:t>change directions on command.</w:t>
            </w:r>
            <w:r w:rsidR="003F2520">
              <w:rPr>
                <w:rFonts w:ascii="Arial" w:eastAsia="Arial" w:hAnsi="Arial" w:cs="Arial"/>
                <w:sz w:val="17"/>
              </w:rPr>
              <w:t xml:space="preserve"> Use different surfaces to cut and turn the ball.</w:t>
            </w:r>
            <w:r>
              <w:rPr>
                <w:rFonts w:ascii="Arial" w:eastAsia="Arial" w:hAnsi="Arial" w:cs="Arial"/>
                <w:sz w:val="17"/>
              </w:rPr>
              <w:t xml:space="preserve"> </w:t>
            </w:r>
          </w:p>
          <w:p w14:paraId="49136811" w14:textId="77777777" w:rsidR="00FF0646" w:rsidRDefault="00FF0646" w:rsidP="00711454">
            <w:pPr>
              <w:spacing w:after="24" w:line="227" w:lineRule="auto"/>
              <w:ind w:left="25" w:right="41"/>
            </w:pPr>
            <w:r>
              <w:rPr>
                <w:rFonts w:ascii="Arial" w:eastAsia="Arial" w:hAnsi="Arial" w:cs="Arial"/>
                <w:sz w:val="17"/>
              </w:rPr>
              <w:t xml:space="preserve">Encourage players to run in the space between 2 players to encourage movements in different directions. </w:t>
            </w:r>
          </w:p>
          <w:p w14:paraId="088C2208" w14:textId="77777777" w:rsidR="00FF0646" w:rsidRDefault="00FF0646" w:rsidP="00711454">
            <w:pPr>
              <w:spacing w:after="3"/>
              <w:ind w:left="25" w:right="41"/>
            </w:pPr>
            <w:r>
              <w:rPr>
                <w:rFonts w:ascii="Arial" w:eastAsia="Arial" w:hAnsi="Arial" w:cs="Arial"/>
                <w:sz w:val="17"/>
              </w:rPr>
              <w:t xml:space="preserve">Coaches instruction: Space – 5 seconds to find the most space </w:t>
            </w:r>
          </w:p>
          <w:p w14:paraId="7D9647B2" w14:textId="3904EC1C" w:rsidR="00F80EBE" w:rsidRDefault="00FF0646" w:rsidP="00711454">
            <w:pPr>
              <w:spacing w:after="12"/>
              <w:ind w:left="25" w:right="41"/>
              <w:rPr>
                <w:rFonts w:ascii="Arial" w:eastAsia="Arial" w:hAnsi="Arial" w:cs="Arial"/>
                <w:sz w:val="17"/>
              </w:rPr>
            </w:pPr>
            <w:r>
              <w:rPr>
                <w:rFonts w:ascii="Arial" w:eastAsia="Arial" w:hAnsi="Arial" w:cs="Arial"/>
                <w:sz w:val="17"/>
              </w:rPr>
              <w:t>Toe taps</w:t>
            </w:r>
            <w:r w:rsidR="00F80EBE">
              <w:rPr>
                <w:rFonts w:ascii="Arial" w:eastAsia="Arial" w:hAnsi="Arial" w:cs="Arial"/>
                <w:sz w:val="17"/>
              </w:rPr>
              <w:t xml:space="preserve">, drab back and </w:t>
            </w:r>
            <w:r w:rsidR="00866A05">
              <w:rPr>
                <w:rFonts w:ascii="Arial" w:eastAsia="Arial" w:hAnsi="Arial" w:cs="Arial"/>
                <w:sz w:val="17"/>
              </w:rPr>
              <w:t>turn, roll the ball with sole of foot.</w:t>
            </w:r>
            <w:r>
              <w:rPr>
                <w:rFonts w:ascii="Arial" w:eastAsia="Arial" w:hAnsi="Arial" w:cs="Arial"/>
                <w:sz w:val="17"/>
              </w:rPr>
              <w:t xml:space="preserve">  </w:t>
            </w:r>
          </w:p>
          <w:p w14:paraId="1277213E" w14:textId="296AB45E" w:rsidR="00FF0646" w:rsidRDefault="00FF0646" w:rsidP="00711454">
            <w:pPr>
              <w:spacing w:after="12"/>
              <w:ind w:left="25" w:right="41"/>
            </w:pPr>
            <w:r>
              <w:rPr>
                <w:rFonts w:ascii="Arial" w:eastAsia="Arial" w:hAnsi="Arial" w:cs="Arial"/>
                <w:sz w:val="17"/>
              </w:rPr>
              <w:t xml:space="preserve"> </w:t>
            </w:r>
            <w:r>
              <w:rPr>
                <w:rFonts w:ascii="Arial" w:eastAsia="Arial" w:hAnsi="Arial" w:cs="Arial"/>
                <w:b/>
                <w:sz w:val="17"/>
              </w:rPr>
              <w:t>Aim:</w:t>
            </w:r>
            <w:r>
              <w:rPr>
                <w:rFonts w:ascii="Arial" w:eastAsia="Arial" w:hAnsi="Arial" w:cs="Arial"/>
                <w:sz w:val="17"/>
              </w:rPr>
              <w:t xml:space="preserve"> </w:t>
            </w:r>
          </w:p>
          <w:p w14:paraId="7F42F7EA" w14:textId="77777777" w:rsidR="00FF0646" w:rsidRDefault="00FF0646" w:rsidP="00711454">
            <w:pPr>
              <w:spacing w:after="12"/>
              <w:ind w:left="25" w:right="41"/>
            </w:pPr>
            <w:r>
              <w:rPr>
                <w:rFonts w:ascii="Arial" w:eastAsia="Arial" w:hAnsi="Arial" w:cs="Arial"/>
                <w:sz w:val="17"/>
              </w:rPr>
              <w:t xml:space="preserve">To warm up and practice different foundation moves. </w:t>
            </w:r>
          </w:p>
          <w:p w14:paraId="472DCA00" w14:textId="77777777" w:rsidR="00FF0646" w:rsidRDefault="00FF0646" w:rsidP="00711454">
            <w:pPr>
              <w:spacing w:after="12"/>
              <w:ind w:left="25" w:right="41"/>
            </w:pPr>
            <w:r>
              <w:rPr>
                <w:rFonts w:ascii="Arial" w:eastAsia="Arial" w:hAnsi="Arial" w:cs="Arial"/>
                <w:b/>
                <w:sz w:val="17"/>
              </w:rPr>
              <w:t>Coaching Points:</w:t>
            </w:r>
            <w:r>
              <w:rPr>
                <w:rFonts w:ascii="Arial" w:eastAsia="Arial" w:hAnsi="Arial" w:cs="Arial"/>
                <w:sz w:val="17"/>
              </w:rPr>
              <w:t xml:space="preserve"> </w:t>
            </w:r>
          </w:p>
          <w:p w14:paraId="42AB3924" w14:textId="77777777" w:rsidR="00FF0646" w:rsidRDefault="00FF0646" w:rsidP="00711454">
            <w:pPr>
              <w:spacing w:after="12"/>
              <w:ind w:left="25" w:right="41"/>
            </w:pPr>
            <w:r>
              <w:rPr>
                <w:rFonts w:ascii="Arial" w:eastAsia="Arial" w:hAnsi="Arial" w:cs="Arial"/>
                <w:sz w:val="17"/>
              </w:rPr>
              <w:t xml:space="preserve">Always in ready position (on toes, knees bent). </w:t>
            </w:r>
          </w:p>
          <w:p w14:paraId="3DBBFD6F" w14:textId="77777777" w:rsidR="00FF0646" w:rsidRDefault="00FF0646" w:rsidP="00711454">
            <w:pPr>
              <w:spacing w:after="16"/>
              <w:ind w:left="25"/>
            </w:pPr>
            <w:r>
              <w:rPr>
                <w:rFonts w:ascii="Arial" w:eastAsia="Arial" w:hAnsi="Arial" w:cs="Arial"/>
                <w:sz w:val="17"/>
              </w:rPr>
              <w:t xml:space="preserve">Change of pace out of turn. </w:t>
            </w:r>
          </w:p>
          <w:p w14:paraId="6FF65F9E" w14:textId="77777777" w:rsidR="00FF0646" w:rsidRDefault="00FF0646" w:rsidP="00711454">
            <w:pPr>
              <w:ind w:left="25"/>
            </w:pPr>
            <w:r>
              <w:rPr>
                <w:rFonts w:ascii="Arial" w:eastAsia="Arial" w:hAnsi="Arial" w:cs="Arial"/>
                <w:sz w:val="17"/>
              </w:rPr>
              <w:t xml:space="preserve">Small, close touches on the ball. </w:t>
            </w:r>
          </w:p>
        </w:tc>
      </w:tr>
    </w:tbl>
    <w:tbl>
      <w:tblPr>
        <w:tblStyle w:val="TableGrid"/>
        <w:tblpPr w:vertAnchor="text" w:tblpX="140" w:tblpY="240"/>
        <w:tblOverlap w:val="never"/>
        <w:tblW w:w="10969" w:type="dxa"/>
        <w:tblInd w:w="0" w:type="dxa"/>
        <w:tblCellMar>
          <w:top w:w="125" w:type="dxa"/>
          <w:left w:w="60" w:type="dxa"/>
          <w:bottom w:w="84" w:type="dxa"/>
          <w:right w:w="115" w:type="dxa"/>
        </w:tblCellMar>
        <w:tblLook w:val="04A0" w:firstRow="1" w:lastRow="0" w:firstColumn="1" w:lastColumn="0" w:noHBand="0" w:noVBand="1"/>
      </w:tblPr>
      <w:tblGrid>
        <w:gridCol w:w="10969"/>
      </w:tblGrid>
      <w:tr w:rsidR="00FF0646" w14:paraId="6A94D66A" w14:textId="77777777" w:rsidTr="00711454">
        <w:trPr>
          <w:trHeight w:val="527"/>
        </w:trPr>
        <w:tc>
          <w:tcPr>
            <w:tcW w:w="10969" w:type="dxa"/>
            <w:tcBorders>
              <w:top w:val="nil"/>
              <w:left w:val="single" w:sz="7" w:space="0" w:color="DCDCDC"/>
              <w:bottom w:val="nil"/>
              <w:right w:val="single" w:sz="7" w:space="0" w:color="DCDCDC"/>
            </w:tcBorders>
            <w:shd w:val="clear" w:color="auto" w:fill="007ABA"/>
            <w:vAlign w:val="bottom"/>
          </w:tcPr>
          <w:p w14:paraId="12F560F2" w14:textId="77777777" w:rsidR="00FF0646" w:rsidRDefault="00FF0646" w:rsidP="00711454">
            <w:r>
              <w:rPr>
                <w:rFonts w:ascii="Arial" w:eastAsia="Arial" w:hAnsi="Arial" w:cs="Arial"/>
                <w:b/>
                <w:color w:val="FFFFFF"/>
                <w:sz w:val="20"/>
              </w:rPr>
              <w:t xml:space="preserve">Technical Practice (15 mins) </w:t>
            </w:r>
          </w:p>
        </w:tc>
      </w:tr>
      <w:tr w:rsidR="00FF0646" w14:paraId="49487515" w14:textId="77777777" w:rsidTr="00711454">
        <w:trPr>
          <w:trHeight w:val="4049"/>
        </w:trPr>
        <w:tc>
          <w:tcPr>
            <w:tcW w:w="10969" w:type="dxa"/>
            <w:tcBorders>
              <w:top w:val="nil"/>
              <w:left w:val="single" w:sz="7" w:space="0" w:color="DCDCDC"/>
              <w:bottom w:val="single" w:sz="7" w:space="0" w:color="DCDCDC"/>
              <w:right w:val="single" w:sz="7" w:space="0" w:color="DCDCDC"/>
            </w:tcBorders>
            <w:shd w:val="clear" w:color="auto" w:fill="F5F5F5"/>
          </w:tcPr>
          <w:p w14:paraId="6AF28AAE" w14:textId="77777777" w:rsidR="00FF0646" w:rsidRDefault="00FF0646" w:rsidP="00711454">
            <w:pPr>
              <w:spacing w:after="12"/>
              <w:ind w:left="61" w:right="41"/>
            </w:pPr>
            <w:r>
              <w:rPr>
                <w:noProof/>
              </w:rPr>
              <w:drawing>
                <wp:anchor distT="0" distB="0" distL="114300" distR="114300" simplePos="0" relativeHeight="251660288" behindDoc="0" locked="0" layoutInCell="1" allowOverlap="0" wp14:anchorId="537EC3F7" wp14:editId="4130BF0F">
                  <wp:simplePos x="0" y="0"/>
                  <wp:positionH relativeFrom="column">
                    <wp:posOffset>3566110</wp:posOffset>
                  </wp:positionH>
                  <wp:positionV relativeFrom="paragraph">
                    <wp:posOffset>23167</wp:posOffset>
                  </wp:positionV>
                  <wp:extent cx="3300095" cy="1924685"/>
                  <wp:effectExtent l="0" t="0" r="0" b="0"/>
                  <wp:wrapSquare wrapText="bothSides"/>
                  <wp:docPr id="911" name="Picture 911" descr="A group of football players on a fiel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11" name="Picture 911" descr="A group of football players on a field&#10;&#10;Description automatically generated with medium confidence"/>
                          <pic:cNvPicPr/>
                        </pic:nvPicPr>
                        <pic:blipFill>
                          <a:blip r:embed="rId6"/>
                          <a:stretch>
                            <a:fillRect/>
                          </a:stretch>
                        </pic:blipFill>
                        <pic:spPr>
                          <a:xfrm>
                            <a:off x="0" y="0"/>
                            <a:ext cx="3300095" cy="1924685"/>
                          </a:xfrm>
                          <a:prstGeom prst="rect">
                            <a:avLst/>
                          </a:prstGeom>
                        </pic:spPr>
                      </pic:pic>
                    </a:graphicData>
                  </a:graphic>
                </wp:anchor>
              </w:drawing>
            </w:r>
            <w:r>
              <w:rPr>
                <w:rFonts w:ascii="Arial" w:eastAsia="Arial" w:hAnsi="Arial" w:cs="Arial"/>
                <w:b/>
                <w:sz w:val="17"/>
              </w:rPr>
              <w:t>Set Up:</w:t>
            </w:r>
            <w:r>
              <w:rPr>
                <w:rFonts w:ascii="Arial" w:eastAsia="Arial" w:hAnsi="Arial" w:cs="Arial"/>
                <w:sz w:val="17"/>
              </w:rPr>
              <w:t xml:space="preserve"> </w:t>
            </w:r>
          </w:p>
          <w:p w14:paraId="75BF1DCF" w14:textId="77777777" w:rsidR="00FF0646" w:rsidRDefault="00FF0646" w:rsidP="00711454">
            <w:pPr>
              <w:spacing w:after="7"/>
              <w:ind w:left="75" w:right="41"/>
            </w:pPr>
            <w:r>
              <w:rPr>
                <w:rFonts w:ascii="Arial" w:eastAsia="Arial" w:hAnsi="Arial" w:cs="Arial"/>
                <w:sz w:val="17"/>
              </w:rPr>
              <w:t xml:space="preserve">3 or 4 Players to in each corridor. </w:t>
            </w:r>
          </w:p>
          <w:p w14:paraId="3FE77DEB" w14:textId="77777777" w:rsidR="00FF0646" w:rsidRDefault="00FF0646" w:rsidP="00711454">
            <w:pPr>
              <w:spacing w:after="29" w:line="227" w:lineRule="auto"/>
              <w:ind w:left="75" w:right="41"/>
            </w:pPr>
            <w:r>
              <w:rPr>
                <w:rFonts w:ascii="Arial" w:eastAsia="Arial" w:hAnsi="Arial" w:cs="Arial"/>
                <w:sz w:val="17"/>
              </w:rPr>
              <w:t xml:space="preserve">Players dribble up &amp; down their specific corridor simultaneously, unopposed to start. </w:t>
            </w:r>
          </w:p>
          <w:p w14:paraId="2ED6739E" w14:textId="77777777" w:rsidR="00FF0646" w:rsidRDefault="00FF0646" w:rsidP="00711454">
            <w:pPr>
              <w:spacing w:after="7"/>
              <w:ind w:left="75" w:right="41"/>
            </w:pPr>
            <w:r>
              <w:rPr>
                <w:rFonts w:ascii="Arial" w:eastAsia="Arial" w:hAnsi="Arial" w:cs="Arial"/>
                <w:sz w:val="17"/>
              </w:rPr>
              <w:t xml:space="preserve">Using all parts of the foot (inside, outside, laces, sole). </w:t>
            </w:r>
          </w:p>
          <w:p w14:paraId="184A204D" w14:textId="77777777" w:rsidR="00E30171" w:rsidRDefault="00FF0646" w:rsidP="00711454">
            <w:pPr>
              <w:spacing w:after="30" w:line="237" w:lineRule="auto"/>
              <w:ind w:left="75" w:right="41"/>
              <w:rPr>
                <w:rFonts w:ascii="Arial" w:eastAsia="Arial" w:hAnsi="Arial" w:cs="Arial"/>
                <w:sz w:val="17"/>
              </w:rPr>
            </w:pPr>
            <w:r>
              <w:rPr>
                <w:rFonts w:ascii="Arial" w:eastAsia="Arial" w:hAnsi="Arial" w:cs="Arial"/>
                <w:sz w:val="17"/>
              </w:rPr>
              <w:t>Encourage players to use as many touches as possible from one side to the other. Introduce skill moves, Drag back when you get to a line to enforce change of speed and direction</w:t>
            </w:r>
            <w:r w:rsidR="00E30171">
              <w:rPr>
                <w:rFonts w:ascii="Arial" w:eastAsia="Arial" w:hAnsi="Arial" w:cs="Arial"/>
                <w:sz w:val="17"/>
              </w:rPr>
              <w:t>.</w:t>
            </w:r>
          </w:p>
          <w:p w14:paraId="067B0418" w14:textId="77777777" w:rsidR="00E30171" w:rsidRDefault="00FF0646" w:rsidP="00E30171">
            <w:pPr>
              <w:spacing w:after="30" w:line="237" w:lineRule="auto"/>
              <w:ind w:left="75" w:right="41"/>
              <w:rPr>
                <w:rFonts w:ascii="Arial" w:eastAsia="Arial" w:hAnsi="Arial" w:cs="Arial"/>
                <w:sz w:val="17"/>
              </w:rPr>
            </w:pPr>
            <w:r>
              <w:rPr>
                <w:rFonts w:ascii="Arial" w:eastAsia="Arial" w:hAnsi="Arial" w:cs="Arial"/>
                <w:b/>
                <w:sz w:val="17"/>
              </w:rPr>
              <w:t>Aim:</w:t>
            </w:r>
            <w:r>
              <w:rPr>
                <w:rFonts w:ascii="Arial" w:eastAsia="Arial" w:hAnsi="Arial" w:cs="Arial"/>
                <w:sz w:val="17"/>
              </w:rPr>
              <w:t xml:space="preserve"> Establish and develop existing ball mastery skills</w:t>
            </w:r>
            <w:r w:rsidR="00E30171">
              <w:rPr>
                <w:rFonts w:ascii="Arial" w:eastAsia="Arial" w:hAnsi="Arial" w:cs="Arial"/>
                <w:sz w:val="17"/>
              </w:rPr>
              <w:t>.</w:t>
            </w:r>
          </w:p>
          <w:p w14:paraId="4889F8E5" w14:textId="3858C032" w:rsidR="00FF0646" w:rsidRDefault="00FF0646" w:rsidP="00E30171">
            <w:pPr>
              <w:spacing w:after="30" w:line="237" w:lineRule="auto"/>
              <w:ind w:left="75" w:right="41"/>
            </w:pPr>
            <w:r>
              <w:rPr>
                <w:rFonts w:ascii="Arial" w:eastAsia="Arial" w:hAnsi="Arial" w:cs="Arial"/>
                <w:b/>
                <w:sz w:val="17"/>
              </w:rPr>
              <w:t>Coaching Points:</w:t>
            </w:r>
            <w:r>
              <w:rPr>
                <w:rFonts w:ascii="Arial" w:eastAsia="Arial" w:hAnsi="Arial" w:cs="Arial"/>
                <w:sz w:val="17"/>
              </w:rPr>
              <w:t xml:space="preserve"> </w:t>
            </w:r>
          </w:p>
          <w:p w14:paraId="701E3CE2" w14:textId="77777777" w:rsidR="00FF0646" w:rsidRDefault="00FF0646" w:rsidP="00711454">
            <w:pPr>
              <w:spacing w:after="7"/>
              <w:ind w:left="75" w:right="41"/>
            </w:pPr>
            <w:r>
              <w:rPr>
                <w:rFonts w:ascii="Arial" w:eastAsia="Arial" w:hAnsi="Arial" w:cs="Arial"/>
                <w:sz w:val="17"/>
              </w:rPr>
              <w:t xml:space="preserve">Lots of small, close touches. </w:t>
            </w:r>
          </w:p>
          <w:p w14:paraId="5312A62F" w14:textId="77777777" w:rsidR="00FF0646" w:rsidRDefault="00FF0646" w:rsidP="00711454">
            <w:pPr>
              <w:spacing w:after="12"/>
              <w:ind w:left="75" w:right="41"/>
            </w:pPr>
            <w:r>
              <w:rPr>
                <w:rFonts w:ascii="Arial" w:eastAsia="Arial" w:hAnsi="Arial" w:cs="Arial"/>
                <w:sz w:val="17"/>
              </w:rPr>
              <w:t xml:space="preserve">Head up to avoid interference. </w:t>
            </w:r>
          </w:p>
          <w:p w14:paraId="0D7E2B20" w14:textId="77777777" w:rsidR="00FF0646" w:rsidRDefault="00FF0646" w:rsidP="00711454">
            <w:pPr>
              <w:spacing w:after="7"/>
              <w:ind w:left="75" w:right="41"/>
            </w:pPr>
            <w:r>
              <w:rPr>
                <w:rFonts w:ascii="Arial" w:eastAsia="Arial" w:hAnsi="Arial" w:cs="Arial"/>
                <w:sz w:val="17"/>
              </w:rPr>
              <w:t xml:space="preserve">Change speed with direction. </w:t>
            </w:r>
          </w:p>
          <w:p w14:paraId="3C491A21" w14:textId="77777777" w:rsidR="00FF0646" w:rsidRDefault="00FF0646" w:rsidP="00711454">
            <w:pPr>
              <w:spacing w:after="21"/>
              <w:ind w:left="75" w:right="41"/>
            </w:pPr>
            <w:r>
              <w:rPr>
                <w:rFonts w:ascii="Arial" w:eastAsia="Arial" w:hAnsi="Arial" w:cs="Arial"/>
                <w:sz w:val="17"/>
              </w:rPr>
              <w:t xml:space="preserve">Keep ball moving. </w:t>
            </w:r>
          </w:p>
          <w:p w14:paraId="1B93E5EF" w14:textId="77777777" w:rsidR="00FF0646" w:rsidRDefault="00FF0646" w:rsidP="00711454">
            <w:pPr>
              <w:ind w:left="75"/>
              <w:rPr>
                <w:rFonts w:ascii="Arial" w:eastAsia="Arial" w:hAnsi="Arial" w:cs="Arial"/>
                <w:sz w:val="17"/>
              </w:rPr>
            </w:pPr>
            <w:r>
              <w:rPr>
                <w:rFonts w:ascii="Arial" w:eastAsia="Arial" w:hAnsi="Arial" w:cs="Arial"/>
                <w:sz w:val="17"/>
              </w:rPr>
              <w:t xml:space="preserve">Go over any key coaching points individually for foundation moves. </w:t>
            </w:r>
          </w:p>
          <w:p w14:paraId="5B7C43F8" w14:textId="42507AFA" w:rsidR="00576828" w:rsidRPr="00576828" w:rsidRDefault="00576828" w:rsidP="00711454">
            <w:pPr>
              <w:ind w:left="75"/>
              <w:rPr>
                <w:b/>
                <w:bCs/>
              </w:rPr>
            </w:pPr>
            <w:r w:rsidRPr="00576828">
              <w:rPr>
                <w:rFonts w:ascii="Arial" w:eastAsia="Arial" w:hAnsi="Arial" w:cs="Arial"/>
                <w:b/>
                <w:bCs/>
                <w:sz w:val="17"/>
              </w:rPr>
              <w:t>Add a defender to each corridor.</w:t>
            </w:r>
          </w:p>
        </w:tc>
      </w:tr>
    </w:tbl>
    <w:p w14:paraId="7BC0875C" w14:textId="77777777" w:rsidR="00FF0646" w:rsidRDefault="00FF0646" w:rsidP="00FF0646">
      <w:pPr>
        <w:spacing w:after="3981"/>
        <w:rPr>
          <w:rFonts w:ascii="Arial" w:eastAsia="Arial" w:hAnsi="Arial" w:cs="Arial"/>
          <w:b/>
          <w:color w:val="FFFFFF"/>
          <w:sz w:val="20"/>
        </w:rPr>
      </w:pPr>
    </w:p>
    <w:p w14:paraId="328C4C62" w14:textId="77777777" w:rsidR="00FF0646" w:rsidRDefault="00FF0646" w:rsidP="003740E5">
      <w:pPr>
        <w:spacing w:after="0"/>
        <w:jc w:val="both"/>
      </w:pPr>
      <w:r>
        <w:rPr>
          <w:rFonts w:ascii="Times New Roman" w:eastAsia="Times New Roman" w:hAnsi="Times New Roman" w:cs="Times New Roman"/>
          <w:sz w:val="20"/>
        </w:rPr>
        <w:t xml:space="preserve"> </w:t>
      </w:r>
    </w:p>
    <w:p w14:paraId="4B5B267D" w14:textId="77777777" w:rsidR="00FF0646" w:rsidRDefault="00FF0646" w:rsidP="00FF0646">
      <w:pPr>
        <w:spacing w:after="0"/>
        <w:ind w:left="163"/>
        <w:jc w:val="both"/>
      </w:pPr>
      <w:r>
        <w:rPr>
          <w:rFonts w:ascii="Times New Roman" w:eastAsia="Times New Roman" w:hAnsi="Times New Roman" w:cs="Times New Roman"/>
          <w:sz w:val="20"/>
        </w:rPr>
        <w:t xml:space="preserve"> </w:t>
      </w:r>
    </w:p>
    <w:p w14:paraId="02892270" w14:textId="77777777" w:rsidR="00FF0646" w:rsidRDefault="00FF0646" w:rsidP="00FF0646">
      <w:pPr>
        <w:spacing w:after="0" w:line="216" w:lineRule="auto"/>
        <w:ind w:left="158" w:right="-354" w:hanging="10"/>
        <w:rPr>
          <w:rFonts w:ascii="Arial" w:eastAsia="Arial" w:hAnsi="Arial" w:cs="Arial"/>
          <w:sz w:val="26"/>
        </w:rPr>
      </w:pPr>
    </w:p>
    <w:p w14:paraId="48BD0F13" w14:textId="77777777" w:rsidR="00576828" w:rsidRDefault="00576828" w:rsidP="00576828">
      <w:pPr>
        <w:spacing w:after="0"/>
      </w:pPr>
    </w:p>
    <w:p w14:paraId="24C44798" w14:textId="77777777" w:rsidR="00576828" w:rsidRDefault="00576828" w:rsidP="00576828">
      <w:pPr>
        <w:spacing w:after="0"/>
      </w:pPr>
    </w:p>
    <w:p w14:paraId="7FAF95A7" w14:textId="77777777" w:rsidR="00576828" w:rsidRDefault="00576828" w:rsidP="00576828">
      <w:pPr>
        <w:spacing w:after="0"/>
      </w:pPr>
    </w:p>
    <w:p w14:paraId="2A326296" w14:textId="77777777" w:rsidR="00576828" w:rsidRDefault="00576828" w:rsidP="00576828">
      <w:pPr>
        <w:spacing w:after="0"/>
      </w:pPr>
    </w:p>
    <w:p w14:paraId="26952CF5" w14:textId="77777777" w:rsidR="00576828" w:rsidRDefault="00576828" w:rsidP="00576828">
      <w:pPr>
        <w:spacing w:after="0"/>
      </w:pPr>
    </w:p>
    <w:p w14:paraId="17FEEE15" w14:textId="77777777" w:rsidR="00576828" w:rsidRDefault="00576828" w:rsidP="00576828">
      <w:pPr>
        <w:spacing w:after="0"/>
      </w:pPr>
    </w:p>
    <w:p w14:paraId="6C5A08C6" w14:textId="77777777" w:rsidR="00576828" w:rsidRDefault="00576828" w:rsidP="00576828">
      <w:pPr>
        <w:spacing w:after="0"/>
      </w:pPr>
    </w:p>
    <w:p w14:paraId="51C10D60" w14:textId="77777777" w:rsidR="00576828" w:rsidRDefault="00576828" w:rsidP="00576828">
      <w:pPr>
        <w:spacing w:after="0"/>
      </w:pPr>
    </w:p>
    <w:p w14:paraId="6BB94147" w14:textId="77777777" w:rsidR="00576828" w:rsidRDefault="00576828" w:rsidP="00576828">
      <w:pPr>
        <w:spacing w:after="0"/>
      </w:pPr>
    </w:p>
    <w:p w14:paraId="48AF3EF5" w14:textId="77777777" w:rsidR="00576828" w:rsidRDefault="00576828" w:rsidP="00576828">
      <w:pPr>
        <w:spacing w:after="0"/>
      </w:pPr>
    </w:p>
    <w:p w14:paraId="0ECEECE8" w14:textId="77777777" w:rsidR="00576828" w:rsidRDefault="00576828" w:rsidP="00576828">
      <w:pPr>
        <w:spacing w:after="0"/>
      </w:pPr>
    </w:p>
    <w:p w14:paraId="01F5F1EF" w14:textId="77777777" w:rsidR="00576828" w:rsidRDefault="00576828" w:rsidP="00576828">
      <w:pPr>
        <w:spacing w:after="0"/>
      </w:pPr>
    </w:p>
    <w:p w14:paraId="6C62DCB2" w14:textId="3363425E" w:rsidR="00FF0646" w:rsidRDefault="00FF0646" w:rsidP="00576828">
      <w:pPr>
        <w:spacing w:after="0"/>
      </w:pPr>
      <w:r>
        <w:rPr>
          <w:rFonts w:ascii="Times New Roman" w:eastAsia="Times New Roman" w:hAnsi="Times New Roman" w:cs="Times New Roman"/>
          <w:sz w:val="20"/>
        </w:rPr>
        <w:t xml:space="preserve"> </w:t>
      </w:r>
    </w:p>
    <w:p w14:paraId="27B99BF1" w14:textId="77777777" w:rsidR="00FF0646" w:rsidRDefault="00FF0646" w:rsidP="00FF0646">
      <w:pPr>
        <w:spacing w:after="0"/>
        <w:ind w:left="163"/>
      </w:pPr>
      <w:r>
        <w:rPr>
          <w:rFonts w:ascii="Times New Roman" w:eastAsia="Times New Roman" w:hAnsi="Times New Roman" w:cs="Times New Roman"/>
          <w:sz w:val="20"/>
        </w:rPr>
        <w:t xml:space="preserve"> </w:t>
      </w:r>
    </w:p>
    <w:p w14:paraId="0423A75D" w14:textId="4B2F529C" w:rsidR="00FF0646" w:rsidRDefault="00FF0646" w:rsidP="00FF0646">
      <w:pPr>
        <w:spacing w:after="0"/>
        <w:ind w:left="278"/>
      </w:pPr>
      <w:r>
        <w:rPr>
          <w:rFonts w:ascii="Arial" w:eastAsia="Arial" w:hAnsi="Arial" w:cs="Arial"/>
          <w:sz w:val="18"/>
        </w:rPr>
        <w:t xml:space="preserve"> </w:t>
      </w:r>
    </w:p>
    <w:tbl>
      <w:tblPr>
        <w:tblStyle w:val="TableGrid"/>
        <w:tblW w:w="10969" w:type="dxa"/>
        <w:tblInd w:w="140" w:type="dxa"/>
        <w:tblCellMar>
          <w:top w:w="2" w:type="dxa"/>
          <w:left w:w="23" w:type="dxa"/>
          <w:right w:w="115" w:type="dxa"/>
        </w:tblCellMar>
        <w:tblLook w:val="04A0" w:firstRow="1" w:lastRow="0" w:firstColumn="1" w:lastColumn="0" w:noHBand="0" w:noVBand="1"/>
      </w:tblPr>
      <w:tblGrid>
        <w:gridCol w:w="10969"/>
      </w:tblGrid>
      <w:tr w:rsidR="00FF0646" w14:paraId="6C526A48" w14:textId="77777777" w:rsidTr="00711454">
        <w:trPr>
          <w:trHeight w:val="527"/>
        </w:trPr>
        <w:tc>
          <w:tcPr>
            <w:tcW w:w="10969" w:type="dxa"/>
            <w:tcBorders>
              <w:top w:val="nil"/>
              <w:left w:val="single" w:sz="7" w:space="0" w:color="DCDCDC"/>
              <w:bottom w:val="nil"/>
              <w:right w:val="single" w:sz="7" w:space="0" w:color="DCDCDC"/>
            </w:tcBorders>
            <w:shd w:val="clear" w:color="auto" w:fill="007ABA"/>
          </w:tcPr>
          <w:p w14:paraId="66D8481D" w14:textId="77777777" w:rsidR="00FF0646" w:rsidRDefault="00FF0646" w:rsidP="00711454">
            <w:pPr>
              <w:spacing w:after="69"/>
            </w:pPr>
            <w:r>
              <w:rPr>
                <w:rFonts w:ascii="Times New Roman" w:eastAsia="Times New Roman" w:hAnsi="Times New Roman" w:cs="Times New Roman"/>
                <w:sz w:val="16"/>
              </w:rPr>
              <w:lastRenderedPageBreak/>
              <w:t xml:space="preserve"> </w:t>
            </w:r>
          </w:p>
          <w:p w14:paraId="12537C9F" w14:textId="77777777" w:rsidR="00FF0646" w:rsidRDefault="00FF0646" w:rsidP="00711454">
            <w:r>
              <w:rPr>
                <w:rFonts w:ascii="Arial" w:eastAsia="Arial" w:hAnsi="Arial" w:cs="Arial"/>
                <w:b/>
                <w:color w:val="FFFFFF"/>
                <w:sz w:val="20"/>
              </w:rPr>
              <w:t>Skill Development (10 mins)</w:t>
            </w:r>
            <w:r>
              <w:rPr>
                <w:rFonts w:ascii="Arial" w:eastAsia="Arial" w:hAnsi="Arial" w:cs="Arial"/>
                <w:sz w:val="20"/>
              </w:rPr>
              <w:t xml:space="preserve"> </w:t>
            </w:r>
          </w:p>
          <w:p w14:paraId="27E08B72" w14:textId="77777777" w:rsidR="00FF0646" w:rsidRDefault="00FF0646" w:rsidP="00711454">
            <w:r>
              <w:rPr>
                <w:rFonts w:ascii="Times New Roman" w:eastAsia="Times New Roman" w:hAnsi="Times New Roman" w:cs="Times New Roman"/>
                <w:sz w:val="16"/>
              </w:rPr>
              <w:t xml:space="preserve"> </w:t>
            </w:r>
          </w:p>
        </w:tc>
      </w:tr>
      <w:tr w:rsidR="00FF0646" w14:paraId="48EE1A37" w14:textId="77777777" w:rsidTr="00711454">
        <w:trPr>
          <w:trHeight w:val="3786"/>
        </w:trPr>
        <w:tc>
          <w:tcPr>
            <w:tcW w:w="10969" w:type="dxa"/>
            <w:tcBorders>
              <w:top w:val="nil"/>
              <w:left w:val="single" w:sz="7" w:space="0" w:color="DCDCDC"/>
              <w:bottom w:val="single" w:sz="7" w:space="0" w:color="DCDCDC"/>
              <w:right w:val="single" w:sz="7" w:space="0" w:color="DCDCDC"/>
            </w:tcBorders>
            <w:shd w:val="clear" w:color="auto" w:fill="F5F5F5"/>
          </w:tcPr>
          <w:p w14:paraId="30C42C24" w14:textId="77777777" w:rsidR="00FF0646" w:rsidRDefault="00FF0646" w:rsidP="00711454">
            <w:pPr>
              <w:ind w:left="115" w:right="41"/>
            </w:pPr>
            <w:r>
              <w:rPr>
                <w:noProof/>
              </w:rPr>
              <w:drawing>
                <wp:anchor distT="0" distB="0" distL="114300" distR="114300" simplePos="0" relativeHeight="251666432" behindDoc="0" locked="0" layoutInCell="1" allowOverlap="0" wp14:anchorId="6E9884C2" wp14:editId="6C29FA77">
                  <wp:simplePos x="0" y="0"/>
                  <wp:positionH relativeFrom="column">
                    <wp:posOffset>3566110</wp:posOffset>
                  </wp:positionH>
                  <wp:positionV relativeFrom="paragraph">
                    <wp:posOffset>24081</wp:posOffset>
                  </wp:positionV>
                  <wp:extent cx="3300095" cy="1924685"/>
                  <wp:effectExtent l="0" t="0" r="0" b="0"/>
                  <wp:wrapSquare wrapText="bothSides"/>
                  <wp:docPr id="1686" name="Picture 1686"/>
                  <wp:cNvGraphicFramePr/>
                  <a:graphic xmlns:a="http://schemas.openxmlformats.org/drawingml/2006/main">
                    <a:graphicData uri="http://schemas.openxmlformats.org/drawingml/2006/picture">
                      <pic:pic xmlns:pic="http://schemas.openxmlformats.org/drawingml/2006/picture">
                        <pic:nvPicPr>
                          <pic:cNvPr id="1686" name="Picture 1686"/>
                          <pic:cNvPicPr/>
                        </pic:nvPicPr>
                        <pic:blipFill>
                          <a:blip r:embed="rId7"/>
                          <a:stretch>
                            <a:fillRect/>
                          </a:stretch>
                        </pic:blipFill>
                        <pic:spPr>
                          <a:xfrm>
                            <a:off x="0" y="0"/>
                            <a:ext cx="3300095" cy="1924685"/>
                          </a:xfrm>
                          <a:prstGeom prst="rect">
                            <a:avLst/>
                          </a:prstGeom>
                        </pic:spPr>
                      </pic:pic>
                    </a:graphicData>
                  </a:graphic>
                </wp:anchor>
              </w:drawing>
            </w:r>
            <w:r>
              <w:rPr>
                <w:rFonts w:ascii="Arial" w:eastAsia="Arial" w:hAnsi="Arial" w:cs="Arial"/>
                <w:b/>
                <w:sz w:val="18"/>
              </w:rPr>
              <w:t>Set Up:</w:t>
            </w:r>
            <w:r>
              <w:rPr>
                <w:rFonts w:ascii="Arial" w:eastAsia="Arial" w:hAnsi="Arial" w:cs="Arial"/>
                <w:sz w:val="18"/>
              </w:rPr>
              <w:t xml:space="preserve"> </w:t>
            </w:r>
          </w:p>
          <w:p w14:paraId="70DE2EC7" w14:textId="77777777" w:rsidR="00FF0646" w:rsidRDefault="00FF0646" w:rsidP="00711454">
            <w:pPr>
              <w:spacing w:after="37" w:line="216" w:lineRule="auto"/>
              <w:ind w:left="115" w:right="41"/>
            </w:pPr>
            <w:r>
              <w:rPr>
                <w:rFonts w:ascii="Arial" w:eastAsia="Arial" w:hAnsi="Arial" w:cs="Arial"/>
                <w:sz w:val="18"/>
              </w:rPr>
              <w:t xml:space="preserve">All players with a ball except two players with different pinnies on. Players with a pinnie have to steal the ball and dribble it to the triangle. Players who lose the ball can try and stop their ball going in the triangle. If ball goes into the triangle they pick up a pinnie and join that team. </w:t>
            </w:r>
          </w:p>
          <w:p w14:paraId="25872C7D" w14:textId="77777777" w:rsidR="00247171" w:rsidRDefault="00FF0646" w:rsidP="00711454">
            <w:pPr>
              <w:spacing w:line="264" w:lineRule="auto"/>
              <w:ind w:left="115" w:right="41"/>
              <w:rPr>
                <w:rFonts w:ascii="Arial" w:eastAsia="Arial" w:hAnsi="Arial" w:cs="Arial"/>
                <w:sz w:val="18"/>
              </w:rPr>
            </w:pPr>
            <w:r>
              <w:rPr>
                <w:rFonts w:ascii="Arial" w:eastAsia="Arial" w:hAnsi="Arial" w:cs="Arial"/>
                <w:sz w:val="18"/>
              </w:rPr>
              <w:t xml:space="preserve">Progression 1) Change defenders </w:t>
            </w:r>
          </w:p>
          <w:p w14:paraId="16B56FFF" w14:textId="136BB18D" w:rsidR="00FF0646" w:rsidRDefault="00FF0646" w:rsidP="00711454">
            <w:pPr>
              <w:spacing w:line="264" w:lineRule="auto"/>
              <w:ind w:left="115" w:right="41"/>
            </w:pPr>
            <w:r>
              <w:rPr>
                <w:rFonts w:ascii="Arial" w:eastAsia="Arial" w:hAnsi="Arial" w:cs="Arial"/>
                <w:b/>
                <w:sz w:val="18"/>
              </w:rPr>
              <w:t>Coaching Points:</w:t>
            </w:r>
            <w:r>
              <w:rPr>
                <w:rFonts w:ascii="Arial" w:eastAsia="Arial" w:hAnsi="Arial" w:cs="Arial"/>
                <w:sz w:val="18"/>
              </w:rPr>
              <w:t xml:space="preserve"> </w:t>
            </w:r>
          </w:p>
          <w:p w14:paraId="49964C19" w14:textId="77777777" w:rsidR="00FF0646" w:rsidRDefault="00FF0646" w:rsidP="00711454">
            <w:pPr>
              <w:spacing w:after="4"/>
              <w:ind w:left="115" w:right="41"/>
            </w:pPr>
            <w:r>
              <w:rPr>
                <w:rFonts w:ascii="Arial" w:eastAsia="Arial" w:hAnsi="Arial" w:cs="Arial"/>
                <w:sz w:val="18"/>
              </w:rPr>
              <w:t xml:space="preserve">Head up </w:t>
            </w:r>
          </w:p>
          <w:p w14:paraId="25F23958" w14:textId="77777777" w:rsidR="00FF0646" w:rsidRDefault="00FF0646" w:rsidP="00711454">
            <w:pPr>
              <w:spacing w:after="9"/>
              <w:ind w:left="115" w:right="41"/>
            </w:pPr>
            <w:r>
              <w:rPr>
                <w:rFonts w:ascii="Arial" w:eastAsia="Arial" w:hAnsi="Arial" w:cs="Arial"/>
                <w:sz w:val="18"/>
              </w:rPr>
              <w:t xml:space="preserve">Attack Space </w:t>
            </w:r>
          </w:p>
          <w:p w14:paraId="588EABC6" w14:textId="77777777" w:rsidR="00FF0646" w:rsidRDefault="00FF0646" w:rsidP="00711454">
            <w:pPr>
              <w:spacing w:after="4"/>
              <w:ind w:left="115" w:right="41"/>
            </w:pPr>
            <w:r>
              <w:rPr>
                <w:rFonts w:ascii="Arial" w:eastAsia="Arial" w:hAnsi="Arial" w:cs="Arial"/>
                <w:sz w:val="18"/>
              </w:rPr>
              <w:t xml:space="preserve">Close control </w:t>
            </w:r>
          </w:p>
          <w:p w14:paraId="7460BDB8" w14:textId="77777777" w:rsidR="00FF0646" w:rsidRDefault="00FF0646" w:rsidP="00711454">
            <w:pPr>
              <w:spacing w:line="266" w:lineRule="auto"/>
              <w:ind w:left="115" w:right="41"/>
            </w:pPr>
            <w:r>
              <w:rPr>
                <w:rFonts w:ascii="Arial" w:eastAsia="Arial" w:hAnsi="Arial" w:cs="Arial"/>
                <w:sz w:val="18"/>
              </w:rPr>
              <w:t xml:space="preserve">Use different surfaces Change speed and direction Decision making </w:t>
            </w:r>
          </w:p>
          <w:p w14:paraId="3E5B202C" w14:textId="72BE7FB8" w:rsidR="00FF0646" w:rsidRDefault="00FF0646" w:rsidP="00711454">
            <w:pPr>
              <w:ind w:left="115" w:right="41"/>
            </w:pPr>
            <w:r>
              <w:rPr>
                <w:rFonts w:ascii="Arial" w:eastAsia="Arial" w:hAnsi="Arial" w:cs="Arial"/>
                <w:sz w:val="18"/>
              </w:rPr>
              <w:t>Protect ball</w:t>
            </w:r>
            <w:r w:rsidR="009F7786">
              <w:rPr>
                <w:rFonts w:ascii="Arial" w:eastAsia="Arial" w:hAnsi="Arial" w:cs="Arial"/>
                <w:sz w:val="18"/>
              </w:rPr>
              <w:t>-</w:t>
            </w:r>
            <w:r w:rsidR="009F7786">
              <w:t>shielding while dribbling.</w:t>
            </w:r>
          </w:p>
        </w:tc>
      </w:tr>
    </w:tbl>
    <w:tbl>
      <w:tblPr>
        <w:tblStyle w:val="TableGrid"/>
        <w:tblpPr w:vertAnchor="text" w:tblpX="140" w:tblpY="252"/>
        <w:tblOverlap w:val="never"/>
        <w:tblW w:w="10969" w:type="dxa"/>
        <w:tblInd w:w="0" w:type="dxa"/>
        <w:tblCellMar>
          <w:top w:w="114" w:type="dxa"/>
          <w:left w:w="23" w:type="dxa"/>
          <w:right w:w="115" w:type="dxa"/>
        </w:tblCellMar>
        <w:tblLook w:val="04A0" w:firstRow="1" w:lastRow="0" w:firstColumn="1" w:lastColumn="0" w:noHBand="0" w:noVBand="1"/>
      </w:tblPr>
      <w:tblGrid>
        <w:gridCol w:w="10969"/>
      </w:tblGrid>
      <w:tr w:rsidR="00FF0646" w14:paraId="69D43660" w14:textId="77777777" w:rsidTr="00711454">
        <w:trPr>
          <w:trHeight w:val="527"/>
        </w:trPr>
        <w:tc>
          <w:tcPr>
            <w:tcW w:w="10969" w:type="dxa"/>
            <w:tcBorders>
              <w:top w:val="nil"/>
              <w:left w:val="single" w:sz="7" w:space="0" w:color="DCDCDC"/>
              <w:bottom w:val="nil"/>
              <w:right w:val="single" w:sz="7" w:space="0" w:color="DCDCDC"/>
            </w:tcBorders>
            <w:shd w:val="clear" w:color="auto" w:fill="007ABA"/>
            <w:vAlign w:val="bottom"/>
          </w:tcPr>
          <w:p w14:paraId="5EED0394" w14:textId="4FD7CF49" w:rsidR="00FF0646" w:rsidRDefault="00FF0646" w:rsidP="00711454">
            <w:pPr>
              <w:ind w:left="101"/>
            </w:pPr>
            <w:r>
              <w:rPr>
                <w:rFonts w:ascii="Arial" w:eastAsia="Arial" w:hAnsi="Arial" w:cs="Arial"/>
                <w:b/>
                <w:color w:val="FFFFFF"/>
                <w:sz w:val="20"/>
              </w:rPr>
              <w:t xml:space="preserve">Small Sided Scrimmages </w:t>
            </w:r>
            <w:r w:rsidR="0042302E">
              <w:rPr>
                <w:rFonts w:ascii="Arial" w:eastAsia="Arial" w:hAnsi="Arial" w:cs="Arial"/>
                <w:b/>
                <w:color w:val="FFFFFF"/>
                <w:sz w:val="20"/>
              </w:rPr>
              <w:t xml:space="preserve">3v3 or 4v4 </w:t>
            </w:r>
            <w:r>
              <w:rPr>
                <w:rFonts w:ascii="Arial" w:eastAsia="Arial" w:hAnsi="Arial" w:cs="Arial"/>
                <w:b/>
                <w:color w:val="FFFFFF"/>
                <w:sz w:val="20"/>
              </w:rPr>
              <w:t>(15 mins)</w:t>
            </w:r>
            <w:r>
              <w:rPr>
                <w:rFonts w:ascii="Arial" w:eastAsia="Arial" w:hAnsi="Arial" w:cs="Arial"/>
                <w:sz w:val="20"/>
              </w:rPr>
              <w:t xml:space="preserve"> </w:t>
            </w:r>
          </w:p>
          <w:p w14:paraId="45AF1C0F" w14:textId="77777777" w:rsidR="00FF0646" w:rsidRDefault="00FF0646" w:rsidP="00711454">
            <w:r>
              <w:rPr>
                <w:rFonts w:ascii="Times New Roman" w:eastAsia="Times New Roman" w:hAnsi="Times New Roman" w:cs="Times New Roman"/>
                <w:sz w:val="16"/>
              </w:rPr>
              <w:t xml:space="preserve"> </w:t>
            </w:r>
          </w:p>
        </w:tc>
      </w:tr>
      <w:tr w:rsidR="00FF0646" w14:paraId="442A8DBC" w14:textId="77777777" w:rsidTr="00711454">
        <w:trPr>
          <w:trHeight w:val="3786"/>
        </w:trPr>
        <w:tc>
          <w:tcPr>
            <w:tcW w:w="10969" w:type="dxa"/>
            <w:tcBorders>
              <w:top w:val="nil"/>
              <w:left w:val="single" w:sz="7" w:space="0" w:color="DCDCDC"/>
              <w:bottom w:val="single" w:sz="7" w:space="0" w:color="DCDCDC"/>
              <w:right w:val="single" w:sz="7" w:space="0" w:color="DCDCDC"/>
            </w:tcBorders>
            <w:shd w:val="clear" w:color="auto" w:fill="F5F5F5"/>
          </w:tcPr>
          <w:p w14:paraId="0D36F34B" w14:textId="77777777" w:rsidR="00FF0646" w:rsidRDefault="00FF0646" w:rsidP="00711454">
            <w:pPr>
              <w:ind w:left="115" w:right="41"/>
            </w:pPr>
            <w:r>
              <w:rPr>
                <w:noProof/>
              </w:rPr>
              <w:drawing>
                <wp:anchor distT="0" distB="0" distL="114300" distR="114300" simplePos="0" relativeHeight="251668480" behindDoc="0" locked="0" layoutInCell="1" allowOverlap="0" wp14:anchorId="580D1BD1" wp14:editId="09F10DA6">
                  <wp:simplePos x="0" y="0"/>
                  <wp:positionH relativeFrom="column">
                    <wp:posOffset>3566110</wp:posOffset>
                  </wp:positionH>
                  <wp:positionV relativeFrom="paragraph">
                    <wp:posOffset>29921</wp:posOffset>
                  </wp:positionV>
                  <wp:extent cx="3300095" cy="1924685"/>
                  <wp:effectExtent l="0" t="0" r="0" b="0"/>
                  <wp:wrapSquare wrapText="bothSides"/>
                  <wp:docPr id="2285" name="Picture 2285"/>
                  <wp:cNvGraphicFramePr/>
                  <a:graphic xmlns:a="http://schemas.openxmlformats.org/drawingml/2006/main">
                    <a:graphicData uri="http://schemas.openxmlformats.org/drawingml/2006/picture">
                      <pic:pic xmlns:pic="http://schemas.openxmlformats.org/drawingml/2006/picture">
                        <pic:nvPicPr>
                          <pic:cNvPr id="2285" name="Picture 2285"/>
                          <pic:cNvPicPr/>
                        </pic:nvPicPr>
                        <pic:blipFill>
                          <a:blip r:embed="rId8"/>
                          <a:stretch>
                            <a:fillRect/>
                          </a:stretch>
                        </pic:blipFill>
                        <pic:spPr>
                          <a:xfrm>
                            <a:off x="0" y="0"/>
                            <a:ext cx="3300095" cy="1924685"/>
                          </a:xfrm>
                          <a:prstGeom prst="rect">
                            <a:avLst/>
                          </a:prstGeom>
                        </pic:spPr>
                      </pic:pic>
                    </a:graphicData>
                  </a:graphic>
                </wp:anchor>
              </w:drawing>
            </w:r>
            <w:r>
              <w:rPr>
                <w:rFonts w:ascii="Arial" w:eastAsia="Arial" w:hAnsi="Arial" w:cs="Arial"/>
                <w:b/>
                <w:sz w:val="18"/>
              </w:rPr>
              <w:t>Description:</w:t>
            </w:r>
            <w:r>
              <w:rPr>
                <w:rFonts w:ascii="Arial" w:eastAsia="Arial" w:hAnsi="Arial" w:cs="Arial"/>
                <w:sz w:val="18"/>
              </w:rPr>
              <w:t xml:space="preserve"> </w:t>
            </w:r>
          </w:p>
          <w:p w14:paraId="102045BD" w14:textId="77777777" w:rsidR="00FF0646" w:rsidRDefault="00FF0646" w:rsidP="00711454">
            <w:pPr>
              <w:spacing w:after="37" w:line="216" w:lineRule="auto"/>
              <w:ind w:left="115" w:right="41"/>
            </w:pPr>
            <w:r>
              <w:rPr>
                <w:rFonts w:ascii="Arial" w:eastAsia="Arial" w:hAnsi="Arial" w:cs="Arial"/>
                <w:sz w:val="18"/>
              </w:rPr>
              <w:t xml:space="preserve">Small sided scrimmages. No more than 4v4. Play without goalkeepers. Introduce the basic rules of the game. Keep them playing for as much time as possible. </w:t>
            </w:r>
          </w:p>
          <w:p w14:paraId="41200DB2" w14:textId="77777777" w:rsidR="00FF0646" w:rsidRDefault="00FF0646" w:rsidP="00711454">
            <w:pPr>
              <w:spacing w:after="4"/>
              <w:ind w:left="115" w:right="41"/>
            </w:pPr>
            <w:r>
              <w:rPr>
                <w:rFonts w:ascii="Arial" w:eastAsia="Arial" w:hAnsi="Arial" w:cs="Arial"/>
                <w:b/>
                <w:sz w:val="18"/>
              </w:rPr>
              <w:t>Coaching Points:</w:t>
            </w:r>
            <w:r>
              <w:rPr>
                <w:rFonts w:ascii="Arial" w:eastAsia="Arial" w:hAnsi="Arial" w:cs="Arial"/>
                <w:sz w:val="18"/>
              </w:rPr>
              <w:t xml:space="preserve"> </w:t>
            </w:r>
          </w:p>
          <w:p w14:paraId="05BA3BB0" w14:textId="77777777" w:rsidR="00FF0646" w:rsidRDefault="00FF0646" w:rsidP="00711454">
            <w:pPr>
              <w:spacing w:after="4"/>
              <w:ind w:left="115" w:right="41"/>
            </w:pPr>
            <w:r>
              <w:rPr>
                <w:rFonts w:ascii="Arial" w:eastAsia="Arial" w:hAnsi="Arial" w:cs="Arial"/>
                <w:sz w:val="18"/>
              </w:rPr>
              <w:t xml:space="preserve">Reiterate all of the above points. </w:t>
            </w:r>
          </w:p>
          <w:p w14:paraId="712A76A4" w14:textId="77777777" w:rsidR="00FF0646" w:rsidRDefault="00FF0646" w:rsidP="00711454">
            <w:pPr>
              <w:ind w:left="115" w:right="41"/>
              <w:rPr>
                <w:rFonts w:ascii="Arial" w:eastAsia="Arial" w:hAnsi="Arial" w:cs="Arial"/>
                <w:sz w:val="18"/>
              </w:rPr>
            </w:pPr>
            <w:r>
              <w:rPr>
                <w:rFonts w:ascii="Arial" w:eastAsia="Arial" w:hAnsi="Arial" w:cs="Arial"/>
                <w:sz w:val="18"/>
              </w:rPr>
              <w:t xml:space="preserve">Keep them enthusiastic and engaged. </w:t>
            </w:r>
          </w:p>
          <w:p w14:paraId="54907021" w14:textId="65624C67" w:rsidR="0042302E" w:rsidRPr="00C27CA4" w:rsidRDefault="0042302E" w:rsidP="00711454">
            <w:pPr>
              <w:ind w:left="115" w:right="41"/>
            </w:pPr>
            <w:r w:rsidRPr="00C27CA4">
              <w:t xml:space="preserve">Use the </w:t>
            </w:r>
            <w:proofErr w:type="spellStart"/>
            <w:r w:rsidRPr="00C27CA4">
              <w:t>Puggs</w:t>
            </w:r>
            <w:proofErr w:type="spellEnd"/>
            <w:r w:rsidRPr="00C27CA4">
              <w:t xml:space="preserve"> goals or cones.</w:t>
            </w:r>
          </w:p>
        </w:tc>
      </w:tr>
    </w:tbl>
    <w:p w14:paraId="2F8C46C8" w14:textId="77777777" w:rsidR="00FF0646" w:rsidRDefault="00FF0646" w:rsidP="00FF0646">
      <w:pPr>
        <w:spacing w:after="0"/>
        <w:ind w:left="163"/>
        <w:jc w:val="both"/>
      </w:pPr>
      <w:r>
        <w:rPr>
          <w:rFonts w:ascii="Times New Roman" w:eastAsia="Times New Roman" w:hAnsi="Times New Roman" w:cs="Times New Roman"/>
          <w:sz w:val="20"/>
        </w:rPr>
        <w:t xml:space="preserve"> </w:t>
      </w:r>
      <w:r>
        <w:rPr>
          <w:sz w:val="20"/>
        </w:rPr>
        <w:t xml:space="preserve"> </w:t>
      </w:r>
    </w:p>
    <w:p w14:paraId="50FA9C1E" w14:textId="77777777" w:rsidR="003B5FEB" w:rsidRDefault="003B5FEB"/>
    <w:sectPr w:rsidR="003B5FEB">
      <w:pgSz w:w="11904" w:h="16836"/>
      <w:pgMar w:top="10" w:right="1342" w:bottom="0" w:left="4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C47F5"/>
    <w:multiLevelType w:val="hybridMultilevel"/>
    <w:tmpl w:val="A258B412"/>
    <w:lvl w:ilvl="0" w:tplc="A4C4A05C">
      <w:start w:val="1"/>
      <w:numFmt w:val="bullet"/>
      <w:lvlText w:val="-"/>
      <w:lvlJc w:val="left"/>
      <w:pPr>
        <w:ind w:left="1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62B428">
      <w:start w:val="1"/>
      <w:numFmt w:val="bullet"/>
      <w:lvlText w:val="o"/>
      <w:lvlJc w:val="left"/>
      <w:pPr>
        <w:ind w:left="12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C125FBC">
      <w:start w:val="1"/>
      <w:numFmt w:val="bullet"/>
      <w:lvlText w:val="▪"/>
      <w:lvlJc w:val="left"/>
      <w:pPr>
        <w:ind w:left="1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AC82A1C">
      <w:start w:val="1"/>
      <w:numFmt w:val="bullet"/>
      <w:lvlText w:val="•"/>
      <w:lvlJc w:val="left"/>
      <w:pPr>
        <w:ind w:left="26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CC8C60">
      <w:start w:val="1"/>
      <w:numFmt w:val="bullet"/>
      <w:lvlText w:val="o"/>
      <w:lvlJc w:val="left"/>
      <w:pPr>
        <w:ind w:left="33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EABE06">
      <w:start w:val="1"/>
      <w:numFmt w:val="bullet"/>
      <w:lvlText w:val="▪"/>
      <w:lvlJc w:val="left"/>
      <w:pPr>
        <w:ind w:left="4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200B3BE">
      <w:start w:val="1"/>
      <w:numFmt w:val="bullet"/>
      <w:lvlText w:val="•"/>
      <w:lvlJc w:val="left"/>
      <w:pPr>
        <w:ind w:left="4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D631D0">
      <w:start w:val="1"/>
      <w:numFmt w:val="bullet"/>
      <w:lvlText w:val="o"/>
      <w:lvlJc w:val="left"/>
      <w:pPr>
        <w:ind w:left="55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A8CF128">
      <w:start w:val="1"/>
      <w:numFmt w:val="bullet"/>
      <w:lvlText w:val="▪"/>
      <w:lvlJc w:val="left"/>
      <w:pPr>
        <w:ind w:left="62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214145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46"/>
    <w:rsid w:val="00247171"/>
    <w:rsid w:val="003740E5"/>
    <w:rsid w:val="003B5FEB"/>
    <w:rsid w:val="003F2520"/>
    <w:rsid w:val="00422E71"/>
    <w:rsid w:val="0042302E"/>
    <w:rsid w:val="004E6C2F"/>
    <w:rsid w:val="00576828"/>
    <w:rsid w:val="005C7271"/>
    <w:rsid w:val="00720C86"/>
    <w:rsid w:val="00866A05"/>
    <w:rsid w:val="009F7786"/>
    <w:rsid w:val="00B01550"/>
    <w:rsid w:val="00C27CA4"/>
    <w:rsid w:val="00CE1686"/>
    <w:rsid w:val="00E30171"/>
    <w:rsid w:val="00F80EBE"/>
    <w:rsid w:val="00FF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6595"/>
  <w15:chartTrackingRefBased/>
  <w15:docId w15:val="{7FDB11EC-D59A-4F88-A8F6-6EC559E9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4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F064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Borde</dc:creator>
  <cp:keywords/>
  <dc:description/>
  <cp:lastModifiedBy>Brian Borde</cp:lastModifiedBy>
  <cp:revision>2</cp:revision>
  <dcterms:created xsi:type="dcterms:W3CDTF">2024-08-25T21:08:00Z</dcterms:created>
  <dcterms:modified xsi:type="dcterms:W3CDTF">2024-08-25T21:08:00Z</dcterms:modified>
</cp:coreProperties>
</file>